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E8" w:rsidRPr="00E572B6" w:rsidRDefault="00CE05E8" w:rsidP="00E57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B6">
        <w:rPr>
          <w:rFonts w:ascii="Times New Roman" w:hAnsi="Times New Roman" w:cs="Times New Roman"/>
          <w:b/>
          <w:sz w:val="28"/>
          <w:szCs w:val="28"/>
        </w:rPr>
        <w:t>Детский сад — новый период в жизни ребенка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 xml:space="preserve">            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— спокойный ребенок, с удовольствием посещающий дошкольное образовательное учреждение.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устремлены обеспокоенность родителей и профессиональный взгляд педагогов.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Ребенок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четкий режим дня;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отсутствие родных рядом;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длительный контакт со сверстниками;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необходимость слушаться и подчиняться незнакомому взрослому;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резкое уменьшение персонального внимания именно к нему;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особенности нового пространственно-предметного окружения.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Адаптация ребенка к ДОУ сопровождается различными негативными физиологическими и психологическими изменениями.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Адаптирующегося ребенка отличает: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преобладание отрицательных эмоций, в том числе страха;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нежелание вступать в контакт ни со сверстниками, ни со взрослыми;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утрата навыков самообслуживания;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нарушение сна;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lastRenderedPageBreak/>
        <w:t>снижение аппетита;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регрессия речи;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 xml:space="preserve">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E572B6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E572B6">
        <w:rPr>
          <w:rFonts w:ascii="Times New Roman" w:hAnsi="Times New Roman" w:cs="Times New Roman"/>
          <w:sz w:val="28"/>
          <w:szCs w:val="28"/>
        </w:rPr>
        <w:t>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снижение иммунитета и многочисленные заболевания (последствия стрессовой ситуации).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Родители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в памяти всплывают эпизоды личного опыта посещения детского сада (причем в первую очередь, как правило, отрицательные);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начинается «маркетинг в песочнице» (разговоры с гуляющими мамами на детской площадке все время крутятся вокруг вопросов: «А вы ходите в детский сад? И как там?»);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обостряется внимание к привычкам и навыкам ребенка, причем не только к культурно-гигиеническим (умение пользоваться туалетом, мыть руки и лицо, есть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 общении с ребенком и друг с другом появляются слова «детский сад» и «воспитательница» (Вот пойдешь в детский сад… Что скажет воспитательница, если увидит такое…).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И вот малыш в детском саду. Начинается непростой период адаптации к новым условиям жизни.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Адаптирующегося родителя отличает: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повышенная тревожность;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обостренное чувство жалости к ребенку и к себе;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преобладание интереса ко всему, что связано с обеспечением жизнедеятельности ребенка (еда, сон, туалет);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повышенное внимание к педагогам (от усиленного контроля до заискивания);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многословность (задает много вопросов, интересуется подробностями и деталями из прожитого ребенком дня).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Педагог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В общем, педагоги, так же, как и другие участники жизни группы детского сада, встают перед неизбежностью адаптационного процесса.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— адаптация.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Адаптирующегося педагога отличает: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чувство внутреннего напряжения, которое приводит к быстрой физической и психологической утомляемости;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повышенная эмоциональность.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Сколько это будет длиться?! Или, когда наступит конец адаптации?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Выделяют три степени адаптации: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легкую (15-30 дней);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среднюю (30-60 дней);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тяжелую (от 2 до 6 месяцев).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По статистике, большинство детей, поступивших в ДОУ, переживают среднюю или тяжелую адаптацию.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при утреннем расставании ребенок не плачет и с желанием идет в группу;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ребенок все охотнее взаимодействует с воспитателем в группе, откликается на его просьбы, следует режимным моментам;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малыш ориентируется в пространстве группы, у него появляются любимые игрушки;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нормализуется сон как в детском саду, так и дома;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восстанавливается аппетит.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Адаптация —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Как протекает адаптационный период? Для начала нужно отметить, что каждый ребенок индивидуально проживает этот нелегкий период. Одни привыкают быстро – за 2 недели, другие дети дольше – 2 месяца, некоторые не могут привыкнуть в течение года.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На то, как будет протекать процесс адаптации влияют следующие факторы: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Возраст;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Состояние здоровья;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Уровень развития навыков самообслуживания;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Умение общаться со взрослыми и сверстниками;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72B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72B6">
        <w:rPr>
          <w:rFonts w:ascii="Times New Roman" w:hAnsi="Times New Roman" w:cs="Times New Roman"/>
          <w:sz w:val="28"/>
          <w:szCs w:val="28"/>
        </w:rPr>
        <w:t xml:space="preserve"> предметной и игровой деятельности;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</w:t>
      </w:r>
      <w:r w:rsidRPr="00E572B6">
        <w:rPr>
          <w:rFonts w:ascii="Times New Roman" w:hAnsi="Times New Roman" w:cs="Times New Roman"/>
          <w:sz w:val="28"/>
          <w:szCs w:val="28"/>
        </w:rPr>
        <w:tab/>
        <w:t>Приближенность домашнего режима к режиму детского сада;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С какими трудностями приходится сталкиваться малышу?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 xml:space="preserve">Во-вторых, дети 2-3 лет испытывают страхи перед незнакомыми людьми и новыми ситуациями общения, что как раз и проявляется в полной мере в </w:t>
      </w:r>
      <w:r w:rsidRPr="00E572B6">
        <w:rPr>
          <w:rFonts w:ascii="Times New Roman" w:hAnsi="Times New Roman" w:cs="Times New Roman"/>
          <w:sz w:val="28"/>
          <w:szCs w:val="28"/>
        </w:rPr>
        <w:lastRenderedPageBreak/>
        <w:t>яслях. Эти страхи —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Существуют определенные причины, которые вызывают слезы у ребенка: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Отсутствие навыков самообслуживания. Это сильно осложняет пребывание ребенка в детском саду.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К моменту поступления в детский сад ребенок должен уметь: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lastRenderedPageBreak/>
        <w:t>— самостоятельно садиться на стул;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— самостоятельно пить из чашки;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— пользоваться ложкой;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— активно участвовать в одевании, умывании.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5. Избыток впечатлений. В ДОУ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6. Неумение занять себя игрушкой.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7. Наличие у ребенка своеобразных привычек.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Чего нельзя делать ни в коем случае: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Нельзя плохо отзываться о воспитателях и саде при ребенке. Это может навести малыша на мысль, что сад — нехорошее место и там его окружают плохие люди. Тогда тревога не пройдет вообще.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Способы уменьшить стресс ребенка.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необходимо заранее создавать дома для ребенка режим дня (сон, игры, прием пищи), соответствующий режиму ДОУ.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 xml:space="preserve">каждый день необходимо спрашивать у ребенка о том, как прошел день, какие он получил впечатления. обязательно нужно акцентировать внимание </w:t>
      </w:r>
      <w:r w:rsidRPr="00E572B6">
        <w:rPr>
          <w:rFonts w:ascii="Times New Roman" w:hAnsi="Times New Roman" w:cs="Times New Roman"/>
          <w:sz w:val="28"/>
          <w:szCs w:val="28"/>
        </w:rPr>
        <w:lastRenderedPageBreak/>
        <w:t>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 выходные дни придерживаться режима дня, принятого в ДОУ, повторять все виды деятельности.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Отдавая ребенка в ДОУ, родители могут столкнуться с трудностями: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частой ошибкой родителей является обвинение и наказание ребенка за слезы. Это невыход из ситуации.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ребенок может привыкать к садику 2-3 месяца.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сами родители должны психологически быть готовы к посещению ребенком ДОУ. Спокойно относится к шишкам и синякам.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когда ребенок начинает весело говорить о садике, пересказывать события, случившиеся за день — верный знак того, что он освоился.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помогать ему преодолевать трудности.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Как помочь ребенку снять эмоциональное и мышечное напряжение?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 xml:space="preserve"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</w:t>
      </w:r>
      <w:r w:rsidRPr="00E572B6">
        <w:rPr>
          <w:rFonts w:ascii="Times New Roman" w:hAnsi="Times New Roman" w:cs="Times New Roman"/>
          <w:sz w:val="28"/>
          <w:szCs w:val="28"/>
        </w:rPr>
        <w:lastRenderedPageBreak/>
        <w:t>потрясениями, поэтому ему необходимо помочь снять напряжение, накопившееся за время пребывания в детском саду.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CE05E8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одно и тоже время и могут стать частью «ритуала» отхода ко сну.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</w:t>
      </w:r>
    </w:p>
    <w:p w:rsidR="00884FBE" w:rsidRPr="00E572B6" w:rsidRDefault="00CE05E8" w:rsidP="00CE05E8">
      <w:pPr>
        <w:rPr>
          <w:rFonts w:ascii="Times New Roman" w:hAnsi="Times New Roman" w:cs="Times New Roman"/>
          <w:sz w:val="28"/>
          <w:szCs w:val="28"/>
        </w:rPr>
      </w:pPr>
      <w:r w:rsidRPr="00E572B6">
        <w:rPr>
          <w:rFonts w:ascii="Times New Roman" w:hAnsi="Times New Roman" w:cs="Times New Roman"/>
          <w:sz w:val="28"/>
          <w:szCs w:val="28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  <w:bookmarkStart w:id="0" w:name="_GoBack"/>
      <w:bookmarkEnd w:id="0"/>
    </w:p>
    <w:sectPr w:rsidR="00884FBE" w:rsidRPr="00E5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46"/>
    <w:rsid w:val="004A5A46"/>
    <w:rsid w:val="00884FBE"/>
    <w:rsid w:val="00CE05E8"/>
    <w:rsid w:val="00E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0916-52F4-44AC-8709-95AC4476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2020-03-20T07:49:00Z</dcterms:created>
  <dcterms:modified xsi:type="dcterms:W3CDTF">2024-06-06T08:47:00Z</dcterms:modified>
</cp:coreProperties>
</file>